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AC" w:rsidRDefault="00B45C5B" w:rsidP="00CC1DAC">
      <w:pPr>
        <w:tabs>
          <w:tab w:val="left" w:pos="1830"/>
        </w:tabs>
        <w:spacing w:line="360" w:lineRule="auto"/>
        <w:jc w:val="center"/>
        <w:rPr>
          <w:b/>
          <w:sz w:val="28"/>
          <w:szCs w:val="28"/>
        </w:rPr>
      </w:pPr>
      <w:r>
        <w:rPr>
          <w:b/>
          <w:sz w:val="28"/>
          <w:szCs w:val="28"/>
        </w:rPr>
        <w:t>UCHWAŁA NR XXI/85</w:t>
      </w:r>
      <w:r w:rsidR="00CC1DAC">
        <w:rPr>
          <w:b/>
          <w:sz w:val="28"/>
          <w:szCs w:val="28"/>
        </w:rPr>
        <w:t>/19</w:t>
      </w:r>
    </w:p>
    <w:p w:rsidR="00CC1DAC" w:rsidRDefault="00CC1DAC" w:rsidP="00CC1DAC">
      <w:pPr>
        <w:tabs>
          <w:tab w:val="left" w:pos="1830"/>
        </w:tabs>
        <w:spacing w:line="360" w:lineRule="auto"/>
        <w:jc w:val="center"/>
        <w:rPr>
          <w:b/>
          <w:sz w:val="28"/>
          <w:szCs w:val="28"/>
        </w:rPr>
      </w:pPr>
      <w:r>
        <w:rPr>
          <w:b/>
          <w:sz w:val="28"/>
          <w:szCs w:val="28"/>
        </w:rPr>
        <w:t>RADY GMINY ORCHOWO</w:t>
      </w:r>
    </w:p>
    <w:p w:rsidR="00CC1DAC" w:rsidRPr="006C022D" w:rsidRDefault="00B45C5B" w:rsidP="00CC1DAC">
      <w:pPr>
        <w:tabs>
          <w:tab w:val="left" w:pos="1830"/>
        </w:tabs>
        <w:spacing w:line="360" w:lineRule="auto"/>
        <w:jc w:val="center"/>
        <w:rPr>
          <w:sz w:val="28"/>
          <w:szCs w:val="28"/>
        </w:rPr>
      </w:pPr>
      <w:r>
        <w:rPr>
          <w:sz w:val="28"/>
          <w:szCs w:val="28"/>
        </w:rPr>
        <w:t xml:space="preserve">z dnia 28 listopada </w:t>
      </w:r>
      <w:r w:rsidR="003E0091">
        <w:rPr>
          <w:sz w:val="28"/>
          <w:szCs w:val="28"/>
        </w:rPr>
        <w:t>2019</w:t>
      </w:r>
      <w:r w:rsidR="00CC1DAC">
        <w:rPr>
          <w:sz w:val="28"/>
          <w:szCs w:val="28"/>
        </w:rPr>
        <w:t>r.</w:t>
      </w:r>
    </w:p>
    <w:p w:rsidR="00CC1DAC" w:rsidRPr="00B45C5B" w:rsidRDefault="00CC1DAC" w:rsidP="00CC1DAC">
      <w:pPr>
        <w:spacing w:line="360" w:lineRule="auto"/>
        <w:rPr>
          <w:sz w:val="16"/>
          <w:szCs w:val="16"/>
        </w:rPr>
      </w:pPr>
    </w:p>
    <w:p w:rsidR="00CC1DAC" w:rsidRPr="006C022D" w:rsidRDefault="00CC1DAC" w:rsidP="00CC1DAC">
      <w:pPr>
        <w:spacing w:line="360" w:lineRule="auto"/>
        <w:jc w:val="center"/>
        <w:rPr>
          <w:b/>
        </w:rPr>
      </w:pPr>
      <w:r>
        <w:rPr>
          <w:b/>
        </w:rPr>
        <w:t>w sprawie obniżenia średniej ceny 1dt żyta przyjmowanej jako podstawę do obliczania podatku rolnego na obszarze Gminy Orchowo</w:t>
      </w:r>
    </w:p>
    <w:p w:rsidR="00CC1DAC" w:rsidRPr="00D34400" w:rsidRDefault="00CC1DAC" w:rsidP="00CC1DAC">
      <w:pPr>
        <w:jc w:val="both"/>
        <w:rPr>
          <w:sz w:val="12"/>
          <w:szCs w:val="12"/>
        </w:rPr>
      </w:pPr>
    </w:p>
    <w:p w:rsidR="00CC1DAC" w:rsidRDefault="00CC1DAC" w:rsidP="00B45C5B">
      <w:pPr>
        <w:spacing w:line="360" w:lineRule="auto"/>
        <w:jc w:val="both"/>
      </w:pPr>
      <w:r>
        <w:t xml:space="preserve">       Na podstawie art. 18 ust. 2 pkt 8 i art. 40 ust. 1 ustawy z dnia 8 marca</w:t>
      </w:r>
      <w:r w:rsidR="00A5639A">
        <w:t xml:space="preserve"> 1990 </w:t>
      </w:r>
      <w:r>
        <w:t>r. o samorządzie g</w:t>
      </w:r>
      <w:r w:rsidR="003E0091">
        <w:t>minnym  (t. jedn. Dz.U. z  2019 r., poz. 506</w:t>
      </w:r>
      <w:r>
        <w:t xml:space="preserve"> z </w:t>
      </w:r>
      <w:proofErr w:type="spellStart"/>
      <w:r>
        <w:t>późn</w:t>
      </w:r>
      <w:proofErr w:type="spellEnd"/>
      <w:r>
        <w:t xml:space="preserve">. zm.), art. 6 ust. 3 ustawy z dnia  </w:t>
      </w:r>
      <w:r w:rsidR="00B45C5B">
        <w:br/>
      </w:r>
      <w:r>
        <w:t>15  listopada 1984 r. o podat</w:t>
      </w:r>
      <w:r w:rsidR="003E0091">
        <w:t>ku rolnym (t. jedn. Dz.U. z 2019</w:t>
      </w:r>
      <w:r>
        <w:t xml:space="preserve"> r. p</w:t>
      </w:r>
      <w:r w:rsidR="003E0091">
        <w:t xml:space="preserve">oz. 1256 </w:t>
      </w:r>
      <w:r>
        <w:t xml:space="preserve">ze zm.) w związku </w:t>
      </w:r>
      <w:r w:rsidR="00A5639A">
        <w:br/>
      </w:r>
      <w:r>
        <w:t>z komunikatem Prezesa Głównego Urzędu Statystycz</w:t>
      </w:r>
      <w:r w:rsidR="003E0091">
        <w:t>nego z dnia 18 października 2019</w:t>
      </w:r>
      <w:r>
        <w:t xml:space="preserve"> r. </w:t>
      </w:r>
      <w:r w:rsidR="00A5639A">
        <w:br/>
      </w:r>
      <w:r>
        <w:t>w sprawie średniej ceny skupu żyta za okres 11 kwartałów będącej podstawą do ustalenia podat</w:t>
      </w:r>
      <w:r w:rsidR="003E0091">
        <w:t>ku rolnego na rok podatkowy 2020 (M.P. z 2019</w:t>
      </w:r>
      <w:r>
        <w:t>r., poz.</w:t>
      </w:r>
      <w:r w:rsidR="003E0091">
        <w:t xml:space="preserve"> 1017</w:t>
      </w:r>
      <w:r>
        <w:t>) Rada Gminy Orchowo uchwala, co następuje:</w:t>
      </w:r>
    </w:p>
    <w:p w:rsidR="00B45C5B" w:rsidRPr="004F65C4" w:rsidRDefault="00B45C5B" w:rsidP="00B45C5B">
      <w:pPr>
        <w:spacing w:line="360" w:lineRule="auto"/>
        <w:jc w:val="both"/>
      </w:pPr>
    </w:p>
    <w:p w:rsidR="00CC1DAC" w:rsidRDefault="00CC1DAC" w:rsidP="00A5639A">
      <w:pPr>
        <w:spacing w:line="360" w:lineRule="auto"/>
        <w:jc w:val="both"/>
      </w:pPr>
      <w:r w:rsidRPr="006C022D">
        <w:rPr>
          <w:b/>
        </w:rPr>
        <w:t>§ 1.</w:t>
      </w:r>
      <w:r w:rsidRPr="006C022D">
        <w:t xml:space="preserve"> Obniża się średnią cenę skupu 1dt żyta stanowiącą podstawę do obliczania podatku rolnego na obszarze Gminy Orchowo z kwoty </w:t>
      </w:r>
      <w:r w:rsidR="003E0091">
        <w:t xml:space="preserve">58,46 </w:t>
      </w:r>
      <w:r w:rsidRPr="006C022D">
        <w:t>zł za 1dt do kwoty 45,00 zł za 1dt.</w:t>
      </w:r>
    </w:p>
    <w:p w:rsidR="00B45C5B" w:rsidRPr="004F65C4" w:rsidRDefault="00B45C5B" w:rsidP="00A5639A">
      <w:pPr>
        <w:spacing w:line="360" w:lineRule="auto"/>
        <w:jc w:val="both"/>
      </w:pPr>
    </w:p>
    <w:p w:rsidR="00CC1DAC" w:rsidRDefault="00CC1DAC" w:rsidP="00A5639A">
      <w:pPr>
        <w:spacing w:line="360" w:lineRule="auto"/>
        <w:jc w:val="both"/>
      </w:pPr>
      <w:r w:rsidRPr="006C022D">
        <w:rPr>
          <w:b/>
        </w:rPr>
        <w:t>§ 2.</w:t>
      </w:r>
      <w:r w:rsidRPr="006C022D">
        <w:t xml:space="preserve"> Podatnicy podatku rolnego, należności z tego tytułu, mogą wpłacać u inkasenta, w kasie Urzędu Gminy Orchowo lub na rachunek bankowy Nr</w:t>
      </w:r>
      <w:r>
        <w:t xml:space="preserve"> 51 8543 0000 2003 3000 0101 00</w:t>
      </w:r>
      <w:r w:rsidRPr="006C022D">
        <w:t xml:space="preserve">01 </w:t>
      </w:r>
      <w:r w:rsidR="00A5639A">
        <w:br/>
      </w:r>
      <w:r w:rsidRPr="006C022D">
        <w:t>w LBS Strzałkowo O/Orchowo.</w:t>
      </w:r>
    </w:p>
    <w:p w:rsidR="00B45C5B" w:rsidRPr="004F65C4" w:rsidRDefault="00B45C5B" w:rsidP="00B45C5B">
      <w:pPr>
        <w:spacing w:line="360" w:lineRule="auto"/>
      </w:pPr>
    </w:p>
    <w:p w:rsidR="00CC1DAC" w:rsidRDefault="00CC1DAC" w:rsidP="00B45C5B">
      <w:pPr>
        <w:spacing w:line="360" w:lineRule="auto"/>
      </w:pPr>
      <w:r w:rsidRPr="006C022D">
        <w:rPr>
          <w:b/>
        </w:rPr>
        <w:t>§ 3.</w:t>
      </w:r>
      <w:r w:rsidRPr="006C022D">
        <w:t xml:space="preserve"> Wykonanie uchwały powierza się Wójtowi Gminy Orchowo.</w:t>
      </w:r>
    </w:p>
    <w:p w:rsidR="00B45C5B" w:rsidRPr="004F65C4" w:rsidRDefault="00B45C5B" w:rsidP="00B45C5B">
      <w:pPr>
        <w:spacing w:line="360" w:lineRule="auto"/>
      </w:pPr>
    </w:p>
    <w:p w:rsidR="00CC1DAC" w:rsidRPr="006C022D" w:rsidRDefault="00CC1DAC" w:rsidP="00B45C5B">
      <w:pPr>
        <w:spacing w:line="360" w:lineRule="auto"/>
      </w:pPr>
      <w:r w:rsidRPr="006C022D">
        <w:rPr>
          <w:b/>
        </w:rPr>
        <w:t>§ 4. 1.</w:t>
      </w:r>
      <w:r w:rsidRPr="006C022D">
        <w:t xml:space="preserve"> Uchwała wchodzi w życie po upływie 14 dni od daty ogłoszenia, nie wcześniej niż od    </w:t>
      </w:r>
    </w:p>
    <w:p w:rsidR="00CC1DAC" w:rsidRPr="006C022D" w:rsidRDefault="003E0091" w:rsidP="00B45C5B">
      <w:pPr>
        <w:spacing w:line="360" w:lineRule="auto"/>
      </w:pPr>
      <w:r>
        <w:t xml:space="preserve">           dnia 1 stycznia 2020</w:t>
      </w:r>
      <w:r w:rsidR="00CC1DAC" w:rsidRPr="006C022D">
        <w:t xml:space="preserve"> r.</w:t>
      </w:r>
    </w:p>
    <w:p w:rsidR="00CC1DAC" w:rsidRDefault="00CC1DAC" w:rsidP="00B45C5B">
      <w:pPr>
        <w:spacing w:line="360" w:lineRule="auto"/>
      </w:pPr>
      <w:r w:rsidRPr="006C022D">
        <w:rPr>
          <w:b/>
        </w:rPr>
        <w:t xml:space="preserve">         2.</w:t>
      </w:r>
      <w:r w:rsidRPr="006C022D">
        <w:t xml:space="preserve"> Uchwała ma zastosowanie do obliczania</w:t>
      </w:r>
      <w:r w:rsidR="00B269B8">
        <w:t xml:space="preserve"> podatku począwszy od 01.01.2020</w:t>
      </w:r>
      <w:r w:rsidRPr="006C022D">
        <w:t xml:space="preserve"> r.</w:t>
      </w:r>
    </w:p>
    <w:p w:rsidR="00B45C5B" w:rsidRPr="004F65C4" w:rsidRDefault="00B45C5B" w:rsidP="00B45C5B">
      <w:pPr>
        <w:spacing w:line="360" w:lineRule="auto"/>
      </w:pPr>
    </w:p>
    <w:p w:rsidR="00CC1DAC" w:rsidRDefault="00CC1DAC" w:rsidP="00B45C5B">
      <w:pPr>
        <w:spacing w:line="360" w:lineRule="auto"/>
        <w:jc w:val="both"/>
      </w:pPr>
      <w:r w:rsidRPr="00CE4004">
        <w:rPr>
          <w:b/>
        </w:rPr>
        <w:t>§ 5.</w:t>
      </w:r>
      <w:r w:rsidRPr="006C022D">
        <w:t xml:space="preserve"> Uchwała podlega ogłoszeniu w Dzienniku Urzędowym Województwa Wielkopolskiego.</w:t>
      </w:r>
    </w:p>
    <w:p w:rsidR="00B45C5B" w:rsidRPr="004F65C4" w:rsidRDefault="00B45C5B" w:rsidP="00B45C5B">
      <w:pPr>
        <w:spacing w:line="360" w:lineRule="auto"/>
        <w:jc w:val="both"/>
      </w:pPr>
    </w:p>
    <w:p w:rsidR="00CC1DAC" w:rsidRPr="006C022D" w:rsidRDefault="00CC1DAC" w:rsidP="00B45C5B">
      <w:pPr>
        <w:spacing w:line="360" w:lineRule="auto"/>
        <w:jc w:val="both"/>
      </w:pPr>
      <w:r w:rsidRPr="00CE4004">
        <w:rPr>
          <w:b/>
        </w:rPr>
        <w:t>§ 6.</w:t>
      </w:r>
      <w:r w:rsidRPr="006C022D">
        <w:t xml:space="preserve"> Uchwała podlega ponadto podaniu do publicznej wiadomości poprzez wywieszenie jej   </w:t>
      </w:r>
    </w:p>
    <w:p w:rsidR="00CC1DAC" w:rsidRPr="006C022D" w:rsidRDefault="00CC1DAC" w:rsidP="00B45C5B">
      <w:pPr>
        <w:spacing w:line="360" w:lineRule="auto"/>
        <w:jc w:val="both"/>
      </w:pPr>
      <w:r w:rsidRPr="006C022D">
        <w:t xml:space="preserve">    odpisów na tablicy ogłoszeń Urzędu Gminy Orchowo oraz na tablicach ogłoszeń w innych   </w:t>
      </w:r>
    </w:p>
    <w:p w:rsidR="00CC1DAC" w:rsidRDefault="00CC1DAC" w:rsidP="00B45C5B">
      <w:pPr>
        <w:spacing w:line="360" w:lineRule="auto"/>
        <w:jc w:val="both"/>
      </w:pPr>
      <w:r w:rsidRPr="006C022D">
        <w:t xml:space="preserve">    miejscach publicznych.</w:t>
      </w:r>
    </w:p>
    <w:p w:rsidR="00B45C5B" w:rsidRDefault="00B45C5B" w:rsidP="00B45C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b/>
        </w:rPr>
        <w:tab/>
      </w:r>
      <w:r>
        <w:rPr>
          <w:b/>
        </w:rPr>
        <w:tab/>
      </w:r>
      <w:r>
        <w:rPr>
          <w:b/>
        </w:rPr>
        <w:tab/>
      </w:r>
      <w:r>
        <w:rPr>
          <w:b/>
        </w:rPr>
        <w:tab/>
      </w:r>
      <w:r>
        <w:rPr>
          <w:b/>
        </w:rPr>
        <w:tab/>
      </w:r>
      <w:r>
        <w:rPr>
          <w:b/>
        </w:rPr>
        <w:tab/>
      </w:r>
      <w:r>
        <w:rPr>
          <w:b/>
        </w:rPr>
        <w:tab/>
      </w:r>
      <w:r>
        <w:rPr>
          <w:b/>
        </w:rPr>
        <w:tab/>
      </w:r>
    </w:p>
    <w:p w:rsidR="00B45C5B" w:rsidRPr="00B1636A" w:rsidRDefault="00B45C5B" w:rsidP="00B45C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Pr>
          <w:b/>
        </w:rPr>
        <w:tab/>
      </w:r>
      <w:r>
        <w:rPr>
          <w:b/>
        </w:rPr>
        <w:tab/>
      </w:r>
      <w:r>
        <w:rPr>
          <w:b/>
        </w:rPr>
        <w:tab/>
      </w:r>
      <w:r>
        <w:rPr>
          <w:b/>
        </w:rPr>
        <w:tab/>
      </w:r>
      <w:r>
        <w:rPr>
          <w:b/>
        </w:rPr>
        <w:tab/>
      </w:r>
      <w:r>
        <w:rPr>
          <w:b/>
        </w:rPr>
        <w:tab/>
      </w:r>
      <w:r>
        <w:rPr>
          <w:b/>
        </w:rPr>
        <w:tab/>
      </w:r>
      <w:r>
        <w:rPr>
          <w:b/>
        </w:rPr>
        <w:tab/>
      </w:r>
      <w:r w:rsidRPr="00B1636A">
        <w:rPr>
          <w:b/>
        </w:rPr>
        <w:t xml:space="preserve">Przewodnicząca Rady Gminy </w:t>
      </w:r>
    </w:p>
    <w:p w:rsidR="00B45C5B" w:rsidRPr="00B1636A" w:rsidRDefault="00B45C5B" w:rsidP="00B45C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B1636A">
        <w:tab/>
      </w:r>
      <w:r w:rsidRPr="00B1636A">
        <w:tab/>
      </w:r>
      <w:r w:rsidRPr="00B1636A">
        <w:tab/>
      </w:r>
      <w:r w:rsidRPr="00B1636A">
        <w:tab/>
      </w:r>
      <w:r w:rsidRPr="00B1636A">
        <w:tab/>
      </w:r>
      <w:r w:rsidRPr="00B1636A">
        <w:tab/>
      </w:r>
      <w:r w:rsidRPr="00B1636A">
        <w:tab/>
      </w:r>
      <w:r w:rsidRPr="00B1636A">
        <w:tab/>
        <w:t xml:space="preserve">     </w:t>
      </w:r>
      <w:r w:rsidRPr="00B1636A">
        <w:tab/>
        <w:t xml:space="preserve">    </w:t>
      </w:r>
      <w:r w:rsidRPr="00B1636A">
        <w:rPr>
          <w:b/>
        </w:rPr>
        <w:t>Orchowo</w:t>
      </w:r>
    </w:p>
    <w:p w:rsidR="00B45C5B" w:rsidRPr="00B1636A" w:rsidRDefault="00B45C5B" w:rsidP="00B45C5B">
      <w:pPr>
        <w:ind w:left="3545" w:firstLine="709"/>
        <w:jc w:val="center"/>
      </w:pPr>
    </w:p>
    <w:p w:rsidR="00CC1DAC" w:rsidRDefault="00B45C5B" w:rsidP="00B45C5B">
      <w:pPr>
        <w:ind w:left="4956"/>
        <w:rPr>
          <w:b/>
        </w:rPr>
      </w:pPr>
      <w:r w:rsidRPr="00B1636A">
        <w:rPr>
          <w:b/>
        </w:rPr>
        <w:t xml:space="preserve">      </w:t>
      </w:r>
      <w:r w:rsidRPr="00B1636A">
        <w:rPr>
          <w:b/>
        </w:rPr>
        <w:tab/>
        <w:t xml:space="preserve">             Anna Kosiak</w:t>
      </w:r>
    </w:p>
    <w:p w:rsidR="00B45C5B" w:rsidRPr="00B45C5B" w:rsidRDefault="00B45C5B" w:rsidP="00B45C5B">
      <w:pPr>
        <w:ind w:left="4956"/>
        <w:rPr>
          <w:b/>
        </w:rPr>
      </w:pPr>
    </w:p>
    <w:p w:rsidR="00CC1DAC" w:rsidRPr="004F65C4" w:rsidRDefault="00CC1DAC" w:rsidP="00CC1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r w:rsidRPr="004F65C4">
        <w:rPr>
          <w:b/>
        </w:rPr>
        <w:t>UZASADNIENIE</w:t>
      </w:r>
    </w:p>
    <w:p w:rsidR="00CC1DAC" w:rsidRPr="004F65C4" w:rsidRDefault="00B45C5B" w:rsidP="00CC1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r>
        <w:rPr>
          <w:b/>
        </w:rPr>
        <w:t>DO UCHWAŁY NR XXI/85</w:t>
      </w:r>
      <w:r w:rsidR="00B269B8">
        <w:rPr>
          <w:b/>
        </w:rPr>
        <w:t>/19</w:t>
      </w:r>
    </w:p>
    <w:p w:rsidR="00CC1DAC" w:rsidRPr="004F65C4" w:rsidRDefault="00CC1DAC" w:rsidP="00CC1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r w:rsidRPr="004F65C4">
        <w:rPr>
          <w:b/>
        </w:rPr>
        <w:t>RADY GMINY ORCHOWO</w:t>
      </w:r>
    </w:p>
    <w:p w:rsidR="00CC1DAC" w:rsidRPr="00A5639A" w:rsidRDefault="00B45C5B" w:rsidP="00CC1DAC">
      <w:pPr>
        <w:spacing w:after="200" w:line="276" w:lineRule="auto"/>
        <w:jc w:val="center"/>
        <w:rPr>
          <w:rFonts w:eastAsia="Calibri"/>
          <w:lang w:eastAsia="en-US"/>
        </w:rPr>
      </w:pPr>
      <w:r w:rsidRPr="00A5639A">
        <w:rPr>
          <w:rFonts w:eastAsia="Calibri"/>
          <w:lang w:eastAsia="en-US"/>
        </w:rPr>
        <w:t>z dnia 28 listopada</w:t>
      </w:r>
      <w:r w:rsidR="00B269B8" w:rsidRPr="00A5639A">
        <w:rPr>
          <w:rFonts w:eastAsia="Calibri"/>
          <w:lang w:eastAsia="en-US"/>
        </w:rPr>
        <w:t xml:space="preserve"> 2019</w:t>
      </w:r>
      <w:r w:rsidR="00CC1DAC" w:rsidRPr="00A5639A">
        <w:rPr>
          <w:rFonts w:eastAsia="Calibri"/>
          <w:lang w:eastAsia="en-US"/>
        </w:rPr>
        <w:t xml:space="preserve"> r.</w:t>
      </w:r>
    </w:p>
    <w:p w:rsidR="00CC1DAC" w:rsidRDefault="00CC1DAC" w:rsidP="00CC1DAC">
      <w:pPr>
        <w:jc w:val="center"/>
        <w:rPr>
          <w:b/>
        </w:rPr>
      </w:pPr>
    </w:p>
    <w:p w:rsidR="00CC1DAC" w:rsidRDefault="00CC1DAC" w:rsidP="00CC1DAC">
      <w:pPr>
        <w:jc w:val="center"/>
        <w:rPr>
          <w:b/>
        </w:rPr>
      </w:pPr>
      <w:bookmarkStart w:id="0" w:name="_GoBack"/>
      <w:bookmarkEnd w:id="0"/>
    </w:p>
    <w:p w:rsidR="00CC1DAC" w:rsidRPr="0030225C" w:rsidRDefault="00CC1DAC" w:rsidP="00CC1DAC">
      <w:pPr>
        <w:spacing w:line="360" w:lineRule="auto"/>
        <w:jc w:val="center"/>
      </w:pPr>
    </w:p>
    <w:p w:rsidR="00CC1DAC" w:rsidRDefault="00CC1DAC" w:rsidP="00CC1DAC">
      <w:pPr>
        <w:spacing w:line="360" w:lineRule="auto"/>
        <w:jc w:val="both"/>
      </w:pPr>
      <w:r w:rsidRPr="0030225C">
        <w:tab/>
        <w:t>Zgodnie z</w:t>
      </w:r>
      <w:r>
        <w:t xml:space="preserve"> art. 6 ust. 3 ustawy z dnia 15 listopada 1984 r. o podatku rolnym </w:t>
      </w:r>
      <w:r w:rsidR="00B269B8">
        <w:t xml:space="preserve">(t. jedn. Dz.U. z 2019 r. poz. 1256 ze zm.) </w:t>
      </w:r>
      <w:r>
        <w:t xml:space="preserve">rady gmin są upoważnione do obniżenia ceny skupu żyta ustalonej na podstawie komunikatu Prezesa Głównego Urzędu Statystycznego za 11 kwartałów poprzedzający rok podatkowy przyjmowanej jako podstawa obliczania podatku rolnego na obszarze gminy. </w:t>
      </w:r>
      <w:r w:rsidRPr="0030225C">
        <w:t xml:space="preserve"> </w:t>
      </w:r>
    </w:p>
    <w:p w:rsidR="00CC1DAC" w:rsidRPr="00AB7DC0" w:rsidRDefault="00CC1DAC" w:rsidP="00CC1DAC">
      <w:pPr>
        <w:spacing w:line="360" w:lineRule="auto"/>
        <w:jc w:val="both"/>
        <w:rPr>
          <w:vanish/>
          <w:specVanish/>
        </w:rPr>
      </w:pPr>
      <w:r>
        <w:tab/>
        <w:t xml:space="preserve">Projekt przedmiotowej uchwały przesłany został – zgodnie z art. 5a ustawy z dnia </w:t>
      </w:r>
      <w:r>
        <w:br/>
        <w:t xml:space="preserve">14 grudnia 1995 r. o izbach rolniczych (Dz. U. z 2018 r., poz. 1027 z </w:t>
      </w:r>
      <w:proofErr w:type="spellStart"/>
      <w:r>
        <w:t>późn</w:t>
      </w:r>
      <w:proofErr w:type="spellEnd"/>
      <w:r>
        <w:t xml:space="preserve">. zm.) – do Wielkopolskiej Izby Rolniczej, która nie wniosła uwag do projektu i wyraziła opinię pozytywną. </w:t>
      </w:r>
    </w:p>
    <w:p w:rsidR="00CC1DAC" w:rsidRPr="0030225C" w:rsidRDefault="00CC1DAC" w:rsidP="00CC1DAC">
      <w:pPr>
        <w:jc w:val="center"/>
      </w:pPr>
      <w:r>
        <w:t xml:space="preserve"> </w:t>
      </w:r>
    </w:p>
    <w:p w:rsidR="00A065DE" w:rsidRDefault="00A065DE"/>
    <w:sectPr w:rsidR="00A065DE" w:rsidSect="00B45C5B">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92F05"/>
    <w:multiLevelType w:val="hybridMultilevel"/>
    <w:tmpl w:val="C464E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AC"/>
    <w:rsid w:val="00361658"/>
    <w:rsid w:val="003E0091"/>
    <w:rsid w:val="004A38D5"/>
    <w:rsid w:val="005B37A1"/>
    <w:rsid w:val="008B7CB5"/>
    <w:rsid w:val="00A065DE"/>
    <w:rsid w:val="00A5639A"/>
    <w:rsid w:val="00A84F6C"/>
    <w:rsid w:val="00B269B8"/>
    <w:rsid w:val="00B45C5B"/>
    <w:rsid w:val="00CC1D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F12BD-0D61-4D03-B0EE-FC077688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1DA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37A1"/>
    <w:pPr>
      <w:ind w:left="720"/>
      <w:contextualSpacing/>
    </w:pPr>
  </w:style>
  <w:style w:type="paragraph" w:styleId="Tekstdymka">
    <w:name w:val="Balloon Text"/>
    <w:basedOn w:val="Normalny"/>
    <w:link w:val="TekstdymkaZnak"/>
    <w:uiPriority w:val="99"/>
    <w:semiHidden/>
    <w:unhideWhenUsed/>
    <w:rsid w:val="00A563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639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2168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Kaczmarska</dc:creator>
  <cp:lastModifiedBy>Agnieszka Kolberg</cp:lastModifiedBy>
  <cp:revision>3</cp:revision>
  <cp:lastPrinted>2019-12-02T12:39:00Z</cp:lastPrinted>
  <dcterms:created xsi:type="dcterms:W3CDTF">2019-12-02T07:40:00Z</dcterms:created>
  <dcterms:modified xsi:type="dcterms:W3CDTF">2019-12-02T12:40:00Z</dcterms:modified>
</cp:coreProperties>
</file>